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9060" w14:textId="30170124" w:rsidR="00BB432B" w:rsidRDefault="00BB432B" w:rsidP="00BB432B">
      <w:pPr>
        <w:spacing w:after="0" w:line="240" w:lineRule="auto"/>
        <w:jc w:val="center"/>
        <w:rPr>
          <w:rFonts w:ascii="Times New Roman" w:hAnsi="Times New Roman" w:cs="Times New Roman"/>
        </w:rPr>
      </w:pPr>
    </w:p>
    <w:p w14:paraId="19F862B1" w14:textId="7D939A6A" w:rsidR="00BB432B" w:rsidRDefault="00BB432B" w:rsidP="00BB432B">
      <w:pPr>
        <w:spacing w:after="0" w:line="240" w:lineRule="auto"/>
        <w:jc w:val="center"/>
        <w:rPr>
          <w:rFonts w:ascii="Times New Roman" w:hAnsi="Times New Roman" w:cs="Times New Roman"/>
        </w:rPr>
      </w:pPr>
      <w:r w:rsidRPr="00E231E4">
        <w:rPr>
          <w:rFonts w:ascii="Times New Roman" w:hAnsi="Times New Roman" w:cs="Times New Roman"/>
          <w:noProof/>
          <w:sz w:val="20"/>
          <w:szCs w:val="20"/>
          <w:lang w:eastAsia="es-EC"/>
        </w:rPr>
        <w:drawing>
          <wp:anchor distT="0" distB="0" distL="114300" distR="114300" simplePos="0" relativeHeight="251659264" behindDoc="0" locked="0" layoutInCell="1" allowOverlap="1" wp14:anchorId="2DB245CB" wp14:editId="2A70152B">
            <wp:simplePos x="0" y="0"/>
            <wp:positionH relativeFrom="column">
              <wp:posOffset>2408830</wp:posOffset>
            </wp:positionH>
            <wp:positionV relativeFrom="paragraph">
              <wp:posOffset>4919</wp:posOffset>
            </wp:positionV>
            <wp:extent cx="552450" cy="528320"/>
            <wp:effectExtent l="0" t="0" r="0" b="508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52450"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05EBEB" w14:textId="77777777" w:rsidR="00BB432B" w:rsidRDefault="00BB432B" w:rsidP="00BB432B">
      <w:pPr>
        <w:spacing w:after="0" w:line="240" w:lineRule="auto"/>
        <w:jc w:val="center"/>
        <w:rPr>
          <w:rFonts w:ascii="Times New Roman" w:hAnsi="Times New Roman" w:cs="Times New Roman"/>
        </w:rPr>
      </w:pPr>
    </w:p>
    <w:p w14:paraId="4CD86D02" w14:textId="77777777" w:rsidR="00BB432B" w:rsidRDefault="00BB432B" w:rsidP="00BB432B">
      <w:pPr>
        <w:spacing w:after="0" w:line="240" w:lineRule="auto"/>
        <w:jc w:val="center"/>
        <w:rPr>
          <w:rFonts w:ascii="Times New Roman" w:hAnsi="Times New Roman" w:cs="Times New Roman"/>
        </w:rPr>
      </w:pPr>
    </w:p>
    <w:p w14:paraId="003C800A" w14:textId="77777777" w:rsidR="00BB432B" w:rsidRDefault="00BB432B" w:rsidP="00BB432B">
      <w:pPr>
        <w:spacing w:after="0" w:line="240" w:lineRule="auto"/>
        <w:jc w:val="center"/>
        <w:rPr>
          <w:rFonts w:ascii="Times New Roman" w:hAnsi="Times New Roman" w:cs="Times New Roman"/>
          <w:b/>
          <w:bCs/>
        </w:rPr>
      </w:pPr>
    </w:p>
    <w:p w14:paraId="63115EC2" w14:textId="77777777" w:rsidR="00BB432B" w:rsidRPr="00BB432B" w:rsidRDefault="00BB432B" w:rsidP="00BB432B">
      <w:pPr>
        <w:spacing w:after="0" w:line="240" w:lineRule="auto"/>
        <w:jc w:val="center"/>
        <w:rPr>
          <w:rFonts w:ascii="Times New Roman" w:hAnsi="Times New Roman" w:cs="Times New Roman"/>
          <w:b/>
          <w:bCs/>
          <w:sz w:val="20"/>
          <w:szCs w:val="20"/>
        </w:rPr>
      </w:pPr>
    </w:p>
    <w:p w14:paraId="12AE46E9" w14:textId="5D0CA8BD" w:rsidR="00BB432B" w:rsidRPr="00BB432B" w:rsidRDefault="00BB432B" w:rsidP="00BB432B">
      <w:pPr>
        <w:spacing w:after="0" w:line="240" w:lineRule="auto"/>
        <w:jc w:val="center"/>
        <w:rPr>
          <w:rFonts w:ascii="Times New Roman" w:hAnsi="Times New Roman" w:cs="Times New Roman"/>
          <w:b/>
          <w:bCs/>
          <w:sz w:val="20"/>
          <w:szCs w:val="20"/>
        </w:rPr>
      </w:pPr>
      <w:r w:rsidRPr="00BB432B">
        <w:rPr>
          <w:rFonts w:ascii="Times New Roman" w:hAnsi="Times New Roman" w:cs="Times New Roman"/>
          <w:b/>
          <w:bCs/>
          <w:sz w:val="20"/>
          <w:szCs w:val="20"/>
        </w:rPr>
        <w:t>ESCUELA SUPERIOR POLITÉCNICA DE CHIMBORAZO</w:t>
      </w:r>
    </w:p>
    <w:p w14:paraId="49B23D57" w14:textId="77777777" w:rsidR="00BB432B" w:rsidRPr="00BB432B" w:rsidRDefault="00BB432B" w:rsidP="00BB432B">
      <w:pPr>
        <w:spacing w:after="0" w:line="240" w:lineRule="auto"/>
        <w:jc w:val="center"/>
        <w:rPr>
          <w:rFonts w:ascii="Times New Roman" w:hAnsi="Times New Roman" w:cs="Times New Roman"/>
          <w:b/>
          <w:bCs/>
          <w:sz w:val="20"/>
          <w:szCs w:val="20"/>
        </w:rPr>
      </w:pPr>
    </w:p>
    <w:p w14:paraId="1CA243EF" w14:textId="2C6D3515" w:rsidR="00BB432B" w:rsidRPr="00BB432B" w:rsidRDefault="00BB432B" w:rsidP="00BB432B">
      <w:pPr>
        <w:spacing w:after="0" w:line="240" w:lineRule="auto"/>
        <w:jc w:val="center"/>
        <w:rPr>
          <w:rFonts w:ascii="Times New Roman" w:hAnsi="Times New Roman" w:cs="Times New Roman"/>
          <w:b/>
          <w:bCs/>
          <w:sz w:val="20"/>
          <w:szCs w:val="20"/>
        </w:rPr>
      </w:pPr>
      <w:r w:rsidRPr="00BB432B">
        <w:rPr>
          <w:rFonts w:ascii="Times New Roman" w:hAnsi="Times New Roman" w:cs="Times New Roman"/>
          <w:b/>
          <w:bCs/>
          <w:sz w:val="20"/>
          <w:szCs w:val="20"/>
        </w:rPr>
        <w:t>CONVOCATORIA</w:t>
      </w:r>
    </w:p>
    <w:p w14:paraId="749A4316" w14:textId="77777777" w:rsidR="00BB432B" w:rsidRPr="00BB432B" w:rsidRDefault="00BB432B" w:rsidP="00BB432B">
      <w:pPr>
        <w:spacing w:after="0" w:line="240" w:lineRule="auto"/>
        <w:jc w:val="center"/>
        <w:rPr>
          <w:rFonts w:ascii="Times New Roman" w:hAnsi="Times New Roman" w:cs="Times New Roman"/>
          <w:b/>
          <w:bCs/>
          <w:sz w:val="20"/>
          <w:szCs w:val="20"/>
        </w:rPr>
      </w:pPr>
    </w:p>
    <w:p w14:paraId="1814EF89" w14:textId="77777777" w:rsidR="00BB432B" w:rsidRPr="00BB432B" w:rsidRDefault="00BB432B" w:rsidP="00BB432B">
      <w:pPr>
        <w:spacing w:after="0" w:line="240" w:lineRule="auto"/>
        <w:jc w:val="both"/>
        <w:rPr>
          <w:rFonts w:ascii="Times New Roman" w:hAnsi="Times New Roman" w:cs="Times New Roman"/>
          <w:sz w:val="20"/>
          <w:szCs w:val="20"/>
        </w:rPr>
      </w:pPr>
      <w:r w:rsidRPr="00BB432B">
        <w:rPr>
          <w:rFonts w:ascii="Times New Roman" w:hAnsi="Times New Roman" w:cs="Times New Roman"/>
          <w:sz w:val="20"/>
          <w:szCs w:val="20"/>
        </w:rPr>
        <w:t xml:space="preserve">La Escuela Superior Politécnica de Chimborazo, en cumplimiento a lo que establece el artículo 59 de Ley Orgánica del Sistema Nacional de Contratación Pública, en concordancia con los artículos 210, 219 de su reglamento, se convoca a las personas naturales o jurídicas, nacionales o extranjeras, asociaciones de éstas o consorcios o compromisos de asociación, que tengan su domicilio fiscal en el Ecuador, legalmente capaces para contratar, sin necesidad de que se encuentren inscritos y habilitados en el Registro Único de Proveedores -RUP, a que presenten sus ofertas para el procedimiento especial  de arrendamiento con el código   </w:t>
      </w:r>
      <w:r w:rsidRPr="00BB432B">
        <w:rPr>
          <w:rFonts w:ascii="Times New Roman" w:hAnsi="Times New Roman" w:cs="Times New Roman"/>
          <w:b/>
          <w:bCs/>
          <w:sz w:val="20"/>
          <w:szCs w:val="20"/>
        </w:rPr>
        <w:t>ARBI-ESPOCH-2025-01</w:t>
      </w:r>
      <w:r w:rsidRPr="00BB432B">
        <w:rPr>
          <w:rFonts w:ascii="Times New Roman" w:hAnsi="Times New Roman" w:cs="Times New Roman"/>
          <w:sz w:val="20"/>
          <w:szCs w:val="20"/>
        </w:rPr>
        <w:t xml:space="preserve"> para el </w:t>
      </w:r>
      <w:r w:rsidRPr="00BB432B">
        <w:rPr>
          <w:rFonts w:ascii="Times New Roman" w:hAnsi="Times New Roman" w:cs="Times New Roman"/>
          <w:b/>
          <w:bCs/>
          <w:sz w:val="20"/>
          <w:szCs w:val="20"/>
        </w:rPr>
        <w:t>ARRENDAMIENTO DEL ESPACIO FÍSICO PARA LA COLOCACIÓN DE UNA CASETA DE VENTA DE SNACKS, SERVICIOS BANCARIOS, RECARGAS Y BEBIDAS NO ALCOHÓLICAS EN LA ESCUELA SUPERIOR POLITÉCNICA DE CHIMBORAZO</w:t>
      </w:r>
      <w:r w:rsidRPr="00BB432B">
        <w:rPr>
          <w:rFonts w:ascii="Times New Roman" w:hAnsi="Times New Roman" w:cs="Times New Roman"/>
          <w:sz w:val="20"/>
          <w:szCs w:val="20"/>
        </w:rPr>
        <w:t>. La caseta se ubicará en la intersección de la Vía Longitudinal 2 y Vía Transversal 2 de la manzana catastrada con código institucional UA3N04 130 ubicada en la Facultad de Informática y Electrónica, exactamente en las coordenadas geográficas UTM (9816705.00 m S 758529.00 m E) Zona 17 S”, de la Escuela Superior Politécnica de Chimborazo, campus matriz, la misma que se encuentra ubicada en la Panamericana Sur Km 1 ½.  El contrato de arrendamiento tendrá una vigencia de tres años, contados a partir de la fecha de suscripción del contrato.</w:t>
      </w:r>
    </w:p>
    <w:p w14:paraId="763607B9" w14:textId="77777777" w:rsidR="00BB432B" w:rsidRPr="00BB432B" w:rsidRDefault="00BB432B" w:rsidP="00BB432B">
      <w:pPr>
        <w:spacing w:after="0" w:line="240" w:lineRule="auto"/>
        <w:jc w:val="center"/>
        <w:rPr>
          <w:rFonts w:ascii="Times New Roman" w:hAnsi="Times New Roman" w:cs="Times New Roman"/>
          <w:sz w:val="20"/>
          <w:szCs w:val="20"/>
        </w:rPr>
      </w:pPr>
    </w:p>
    <w:p w14:paraId="11D343D0" w14:textId="77777777" w:rsidR="00BB432B" w:rsidRPr="00BB432B" w:rsidRDefault="00BB432B" w:rsidP="00BB432B">
      <w:pPr>
        <w:spacing w:after="0" w:line="240" w:lineRule="auto"/>
        <w:jc w:val="center"/>
        <w:rPr>
          <w:rFonts w:ascii="Times New Roman" w:hAnsi="Times New Roman" w:cs="Times New Roman"/>
          <w:sz w:val="20"/>
          <w:szCs w:val="20"/>
        </w:rPr>
      </w:pPr>
    </w:p>
    <w:p w14:paraId="70DD42EC" w14:textId="77777777" w:rsidR="00BB432B" w:rsidRPr="00BB432B" w:rsidRDefault="00BB432B" w:rsidP="00BB432B">
      <w:pPr>
        <w:spacing w:after="0" w:line="240" w:lineRule="auto"/>
        <w:rPr>
          <w:rFonts w:ascii="Times New Roman" w:hAnsi="Times New Roman" w:cs="Times New Roman"/>
          <w:b/>
          <w:bCs/>
          <w:sz w:val="20"/>
          <w:szCs w:val="20"/>
        </w:rPr>
      </w:pPr>
      <w:r w:rsidRPr="00BB432B">
        <w:rPr>
          <w:rFonts w:ascii="Times New Roman" w:hAnsi="Times New Roman" w:cs="Times New Roman"/>
          <w:b/>
          <w:bCs/>
          <w:sz w:val="20"/>
          <w:szCs w:val="20"/>
        </w:rPr>
        <w:t>INFORMACIÓN GENERAL Y CRONOGRAMA DEL PROCESO</w:t>
      </w:r>
    </w:p>
    <w:p w14:paraId="735D590F" w14:textId="77777777" w:rsidR="00BB432B" w:rsidRPr="00BB432B" w:rsidRDefault="00BB432B" w:rsidP="00BB432B">
      <w:pPr>
        <w:spacing w:after="0" w:line="240" w:lineRule="auto"/>
        <w:rPr>
          <w:rFonts w:ascii="Times New Roman" w:hAnsi="Times New Roman" w:cs="Times New Roman"/>
          <w:sz w:val="20"/>
          <w:szCs w:val="20"/>
        </w:rPr>
      </w:pPr>
    </w:p>
    <w:p w14:paraId="5F2E8211" w14:textId="1298B7FD" w:rsidR="00BB432B" w:rsidRPr="00BB432B" w:rsidRDefault="00BB432B" w:rsidP="00BB432B">
      <w:pPr>
        <w:pStyle w:val="Normal1"/>
        <w:numPr>
          <w:ilvl w:val="0"/>
          <w:numId w:val="2"/>
        </w:numPr>
        <w:tabs>
          <w:tab w:val="left" w:pos="-720"/>
        </w:tabs>
        <w:spacing w:line="240" w:lineRule="auto"/>
        <w:ind w:left="284" w:hanging="284"/>
        <w:jc w:val="both"/>
        <w:rPr>
          <w:rFonts w:cs="Times New Roman"/>
          <w:sz w:val="20"/>
          <w:szCs w:val="20"/>
        </w:rPr>
      </w:pPr>
      <w:r w:rsidRPr="00BB432B">
        <w:rPr>
          <w:rFonts w:cs="Times New Roman"/>
          <w:sz w:val="20"/>
          <w:szCs w:val="20"/>
        </w:rPr>
        <w:t xml:space="preserve">El pliego estará disponible, sin ningún costo, en la página WEB Institucional de la Escuela Superior Politécnica de Chimborazo </w:t>
      </w:r>
      <w:r w:rsidRPr="00BB432B">
        <w:rPr>
          <w:rFonts w:cs="Times New Roman"/>
          <w:spacing w:val="-2"/>
          <w:sz w:val="20"/>
          <w:szCs w:val="20"/>
        </w:rPr>
        <w:t>(</w:t>
      </w:r>
      <w:hyperlink r:id="rId6" w:history="1">
        <w:r w:rsidRPr="00BB432B">
          <w:rPr>
            <w:rStyle w:val="Hipervnculo"/>
            <w:rFonts w:cs="Times New Roman"/>
            <w:spacing w:val="-2"/>
            <w:sz w:val="20"/>
            <w:szCs w:val="20"/>
          </w:rPr>
          <w:t>https://www.espoch.edu.ec/</w:t>
        </w:r>
      </w:hyperlink>
      <w:r w:rsidRPr="00BB432B">
        <w:rPr>
          <w:rFonts w:cs="Times New Roman"/>
          <w:spacing w:val="-2"/>
          <w:sz w:val="20"/>
          <w:szCs w:val="20"/>
        </w:rPr>
        <w:t xml:space="preserve">) </w:t>
      </w:r>
      <w:r w:rsidRPr="00BB432B">
        <w:rPr>
          <w:rFonts w:cs="Times New Roman"/>
          <w:sz w:val="20"/>
          <w:szCs w:val="20"/>
        </w:rPr>
        <w:t>y en el Portal de COMPRAS PUBLICAS (</w:t>
      </w:r>
      <w:hyperlink r:id="rId7" w:history="1">
        <w:r w:rsidRPr="00BB432B">
          <w:rPr>
            <w:rStyle w:val="Hipervnculo"/>
            <w:rFonts w:cs="Times New Roman"/>
            <w:sz w:val="20"/>
            <w:szCs w:val="20"/>
          </w:rPr>
          <w:t>www.compraspublicas.gob.ec</w:t>
        </w:r>
      </w:hyperlink>
      <w:r w:rsidRPr="00BB432B">
        <w:rPr>
          <w:rFonts w:cs="Times New Roman"/>
          <w:sz w:val="20"/>
          <w:szCs w:val="20"/>
        </w:rPr>
        <w:t xml:space="preserve">) </w:t>
      </w:r>
    </w:p>
    <w:p w14:paraId="1640BC7E" w14:textId="77777777" w:rsidR="00BB432B" w:rsidRPr="00BB432B" w:rsidRDefault="00BB432B" w:rsidP="00BB432B">
      <w:pPr>
        <w:spacing w:after="0" w:line="240" w:lineRule="auto"/>
        <w:ind w:left="284" w:hanging="284"/>
        <w:jc w:val="both"/>
        <w:rPr>
          <w:rFonts w:ascii="Times New Roman" w:hAnsi="Times New Roman" w:cs="Times New Roman"/>
          <w:sz w:val="20"/>
          <w:szCs w:val="20"/>
        </w:rPr>
      </w:pPr>
    </w:p>
    <w:p w14:paraId="4C8BD9FB" w14:textId="7D16DAE6" w:rsidR="00BB432B" w:rsidRPr="00BB432B" w:rsidRDefault="00BB432B" w:rsidP="00BB432B">
      <w:pPr>
        <w:pStyle w:val="Prrafodelista"/>
        <w:numPr>
          <w:ilvl w:val="0"/>
          <w:numId w:val="2"/>
        </w:numPr>
        <w:spacing w:after="0" w:line="240" w:lineRule="auto"/>
        <w:ind w:left="284" w:hanging="284"/>
        <w:jc w:val="both"/>
        <w:rPr>
          <w:rFonts w:ascii="Times New Roman" w:hAnsi="Times New Roman" w:cs="Times New Roman"/>
          <w:sz w:val="20"/>
          <w:szCs w:val="20"/>
        </w:rPr>
      </w:pPr>
      <w:r w:rsidRPr="00BB432B">
        <w:rPr>
          <w:rFonts w:ascii="Times New Roman" w:hAnsi="Times New Roman" w:cs="Times New Roman"/>
          <w:sz w:val="20"/>
          <w:szCs w:val="20"/>
        </w:rPr>
        <w:t>Para la presentación de las ofertas, al igual que las convalidaciones de errores en caso de presentarse, tomar en cuenta lo que se describe a continuación:</w:t>
      </w:r>
    </w:p>
    <w:p w14:paraId="2C365278" w14:textId="77777777" w:rsidR="00BB432B" w:rsidRPr="00BB432B" w:rsidRDefault="00BB432B" w:rsidP="00BB432B">
      <w:pPr>
        <w:spacing w:after="0" w:line="240" w:lineRule="auto"/>
        <w:ind w:left="284" w:hanging="284"/>
        <w:jc w:val="both"/>
        <w:rPr>
          <w:rFonts w:ascii="Times New Roman" w:hAnsi="Times New Roman" w:cs="Times New Roman"/>
          <w:sz w:val="20"/>
          <w:szCs w:val="20"/>
        </w:rPr>
      </w:pPr>
    </w:p>
    <w:p w14:paraId="3B0688BB" w14:textId="42E60954" w:rsidR="00BB432B" w:rsidRPr="00BB432B" w:rsidRDefault="00BB432B" w:rsidP="00BB432B">
      <w:pPr>
        <w:pStyle w:val="Prrafodelista"/>
        <w:numPr>
          <w:ilvl w:val="0"/>
          <w:numId w:val="2"/>
        </w:numPr>
        <w:spacing w:after="0" w:line="240" w:lineRule="auto"/>
        <w:ind w:left="284" w:hanging="284"/>
        <w:jc w:val="both"/>
        <w:rPr>
          <w:rFonts w:ascii="Times New Roman" w:hAnsi="Times New Roman" w:cs="Times New Roman"/>
          <w:sz w:val="20"/>
          <w:szCs w:val="20"/>
        </w:rPr>
      </w:pPr>
      <w:r w:rsidRPr="00BB432B">
        <w:rPr>
          <w:rFonts w:ascii="Times New Roman" w:hAnsi="Times New Roman" w:cs="Times New Roman"/>
          <w:sz w:val="20"/>
          <w:szCs w:val="20"/>
        </w:rPr>
        <w:t>Si el oferente posee firma electrónica, ÚNICAMENTE al correo electrónico (expuesto en los pliegos), hasta la fecha y hora establecido en el cronograma del proceso; y,</w:t>
      </w:r>
    </w:p>
    <w:p w14:paraId="04B83E30" w14:textId="77777777" w:rsidR="00BB432B" w:rsidRPr="00BB432B" w:rsidRDefault="00BB432B" w:rsidP="00BB432B">
      <w:pPr>
        <w:spacing w:after="0" w:line="240" w:lineRule="auto"/>
        <w:ind w:left="284" w:hanging="284"/>
        <w:jc w:val="both"/>
        <w:rPr>
          <w:rFonts w:ascii="Times New Roman" w:hAnsi="Times New Roman" w:cs="Times New Roman"/>
          <w:sz w:val="20"/>
          <w:szCs w:val="20"/>
        </w:rPr>
      </w:pPr>
    </w:p>
    <w:p w14:paraId="2B365928" w14:textId="5111652F" w:rsidR="00BB432B" w:rsidRPr="00BB432B" w:rsidRDefault="00BB432B" w:rsidP="00BB432B">
      <w:pPr>
        <w:pStyle w:val="Prrafodelista"/>
        <w:numPr>
          <w:ilvl w:val="0"/>
          <w:numId w:val="2"/>
        </w:numPr>
        <w:spacing w:after="0" w:line="240" w:lineRule="auto"/>
        <w:ind w:left="284" w:hanging="284"/>
        <w:jc w:val="both"/>
        <w:rPr>
          <w:rFonts w:ascii="Times New Roman" w:hAnsi="Times New Roman" w:cs="Times New Roman"/>
          <w:sz w:val="20"/>
          <w:szCs w:val="20"/>
        </w:rPr>
      </w:pPr>
      <w:r w:rsidRPr="00BB432B">
        <w:rPr>
          <w:rFonts w:ascii="Times New Roman" w:hAnsi="Times New Roman" w:cs="Times New Roman"/>
          <w:sz w:val="20"/>
          <w:szCs w:val="20"/>
        </w:rPr>
        <w:t>Si el oferente no posee firma electrónica, la oferta se presentará de forma física en la Unidad de Compras Públicas de la Escuela Superior Politécnica de Chimborazo, ubicado en el Edificio de Administración Central Dos, segundo piso, campus Riobamba, Panamericana Sur km 1 ½ hasta la fecha y hora establecido en el cronograma del proceso.</w:t>
      </w:r>
    </w:p>
    <w:p w14:paraId="5F072354" w14:textId="77777777" w:rsidR="00BB432B" w:rsidRPr="00BB432B" w:rsidRDefault="00BB432B" w:rsidP="00BB432B">
      <w:pPr>
        <w:spacing w:after="0" w:line="240" w:lineRule="auto"/>
        <w:ind w:left="284" w:hanging="284"/>
        <w:jc w:val="both"/>
        <w:rPr>
          <w:rFonts w:ascii="Times New Roman" w:hAnsi="Times New Roman" w:cs="Times New Roman"/>
          <w:sz w:val="20"/>
          <w:szCs w:val="20"/>
        </w:rPr>
      </w:pPr>
    </w:p>
    <w:p w14:paraId="2FE33884" w14:textId="1EEE13E9" w:rsidR="00BB432B" w:rsidRPr="00BB432B" w:rsidRDefault="00BB432B" w:rsidP="00BB432B">
      <w:pPr>
        <w:pStyle w:val="Prrafodelista"/>
        <w:numPr>
          <w:ilvl w:val="0"/>
          <w:numId w:val="2"/>
        </w:numPr>
        <w:spacing w:after="0" w:line="240" w:lineRule="auto"/>
        <w:ind w:left="284" w:hanging="284"/>
        <w:jc w:val="both"/>
        <w:rPr>
          <w:rFonts w:ascii="Times New Roman" w:hAnsi="Times New Roman" w:cs="Times New Roman"/>
          <w:sz w:val="20"/>
          <w:szCs w:val="20"/>
        </w:rPr>
      </w:pPr>
      <w:r w:rsidRPr="00BB432B">
        <w:rPr>
          <w:rFonts w:ascii="Times New Roman" w:hAnsi="Times New Roman" w:cs="Times New Roman"/>
          <w:sz w:val="20"/>
          <w:szCs w:val="20"/>
        </w:rPr>
        <w:t>Las condiciones particulares y generales, formularios de la oferta a presentarse, cronograma del proceso constan en el pliego del presente proceso.</w:t>
      </w:r>
    </w:p>
    <w:p w14:paraId="3AFBE21E" w14:textId="77777777" w:rsidR="00BB432B" w:rsidRPr="00BB432B" w:rsidRDefault="00BB432B" w:rsidP="00BB432B">
      <w:pPr>
        <w:spacing w:after="0" w:line="240" w:lineRule="auto"/>
        <w:rPr>
          <w:rFonts w:ascii="Times New Roman" w:hAnsi="Times New Roman" w:cs="Times New Roman"/>
          <w:sz w:val="20"/>
          <w:szCs w:val="20"/>
        </w:rPr>
      </w:pPr>
    </w:p>
    <w:p w14:paraId="6C1E5B48" w14:textId="77777777" w:rsidR="00BB432B" w:rsidRPr="00BB432B" w:rsidRDefault="00BB432B" w:rsidP="00BB432B">
      <w:pPr>
        <w:spacing w:after="0" w:line="240" w:lineRule="auto"/>
        <w:rPr>
          <w:rFonts w:ascii="Times New Roman" w:hAnsi="Times New Roman" w:cs="Times New Roman"/>
          <w:sz w:val="20"/>
          <w:szCs w:val="20"/>
        </w:rPr>
      </w:pPr>
      <w:r w:rsidRPr="00BB432B">
        <w:rPr>
          <w:rFonts w:ascii="Times New Roman" w:hAnsi="Times New Roman" w:cs="Times New Roman"/>
          <w:sz w:val="20"/>
          <w:szCs w:val="20"/>
        </w:rPr>
        <w:t>Documentos Publicados:</w:t>
      </w:r>
    </w:p>
    <w:p w14:paraId="63A0D6CF" w14:textId="266F6BB4" w:rsidR="00BB432B" w:rsidRPr="00BB432B" w:rsidRDefault="00BB432B" w:rsidP="00BB432B">
      <w:pPr>
        <w:spacing w:after="0" w:line="240" w:lineRule="auto"/>
        <w:rPr>
          <w:rFonts w:ascii="Times New Roman" w:hAnsi="Times New Roman" w:cs="Times New Roman"/>
          <w:sz w:val="20"/>
          <w:szCs w:val="20"/>
        </w:rPr>
      </w:pPr>
      <w:r w:rsidRPr="00BB432B">
        <w:rPr>
          <w:rFonts w:ascii="Times New Roman" w:hAnsi="Times New Roman" w:cs="Times New Roman"/>
          <w:sz w:val="20"/>
          <w:szCs w:val="20"/>
        </w:rPr>
        <w:t>•</w:t>
      </w:r>
      <w:r w:rsidRPr="00BB432B">
        <w:rPr>
          <w:rFonts w:ascii="Times New Roman" w:hAnsi="Times New Roman" w:cs="Times New Roman"/>
          <w:sz w:val="20"/>
          <w:szCs w:val="20"/>
        </w:rPr>
        <w:tab/>
        <w:t>Pliego</w:t>
      </w:r>
    </w:p>
    <w:p w14:paraId="2C5DB491" w14:textId="77777777" w:rsidR="00BB432B" w:rsidRPr="00BB432B" w:rsidRDefault="00BB432B" w:rsidP="00BB432B">
      <w:pPr>
        <w:spacing w:after="0" w:line="240" w:lineRule="auto"/>
        <w:rPr>
          <w:rFonts w:ascii="Times New Roman" w:hAnsi="Times New Roman" w:cs="Times New Roman"/>
          <w:sz w:val="20"/>
          <w:szCs w:val="20"/>
        </w:rPr>
      </w:pPr>
      <w:r w:rsidRPr="00BB432B">
        <w:rPr>
          <w:rFonts w:ascii="Times New Roman" w:hAnsi="Times New Roman" w:cs="Times New Roman"/>
          <w:sz w:val="20"/>
          <w:szCs w:val="20"/>
        </w:rPr>
        <w:t>•</w:t>
      </w:r>
      <w:r w:rsidRPr="00BB432B">
        <w:rPr>
          <w:rFonts w:ascii="Times New Roman" w:hAnsi="Times New Roman" w:cs="Times New Roman"/>
          <w:sz w:val="20"/>
          <w:szCs w:val="20"/>
        </w:rPr>
        <w:tab/>
        <w:t>Terminas de Referencia</w:t>
      </w:r>
    </w:p>
    <w:p w14:paraId="21E4F1B3" w14:textId="77777777" w:rsidR="00BB432B" w:rsidRPr="00BB432B" w:rsidRDefault="00BB432B" w:rsidP="00BB432B">
      <w:pPr>
        <w:spacing w:after="0" w:line="240" w:lineRule="auto"/>
        <w:rPr>
          <w:rFonts w:ascii="Times New Roman" w:hAnsi="Times New Roman" w:cs="Times New Roman"/>
          <w:sz w:val="20"/>
          <w:szCs w:val="20"/>
        </w:rPr>
      </w:pPr>
      <w:r w:rsidRPr="00BB432B">
        <w:rPr>
          <w:rFonts w:ascii="Times New Roman" w:hAnsi="Times New Roman" w:cs="Times New Roman"/>
          <w:sz w:val="20"/>
          <w:szCs w:val="20"/>
        </w:rPr>
        <w:t>•</w:t>
      </w:r>
      <w:r w:rsidRPr="00BB432B">
        <w:rPr>
          <w:rFonts w:ascii="Times New Roman" w:hAnsi="Times New Roman" w:cs="Times New Roman"/>
          <w:sz w:val="20"/>
          <w:szCs w:val="20"/>
        </w:rPr>
        <w:tab/>
        <w:t>Resolución de Inicio de proceso</w:t>
      </w:r>
    </w:p>
    <w:p w14:paraId="67191D64" w14:textId="77777777" w:rsidR="00BB432B" w:rsidRPr="00BB432B" w:rsidRDefault="00BB432B" w:rsidP="00BB432B">
      <w:pPr>
        <w:spacing w:after="0" w:line="240" w:lineRule="auto"/>
        <w:rPr>
          <w:rFonts w:ascii="Times New Roman" w:hAnsi="Times New Roman" w:cs="Times New Roman"/>
          <w:sz w:val="20"/>
          <w:szCs w:val="20"/>
        </w:rPr>
      </w:pPr>
    </w:p>
    <w:p w14:paraId="7ECB8652" w14:textId="77777777" w:rsidR="00BB432B" w:rsidRDefault="00BB432B" w:rsidP="00BB432B">
      <w:pPr>
        <w:spacing w:after="0" w:line="240" w:lineRule="auto"/>
        <w:jc w:val="right"/>
        <w:rPr>
          <w:rFonts w:ascii="Times New Roman" w:hAnsi="Times New Roman" w:cs="Times New Roman"/>
          <w:sz w:val="20"/>
          <w:szCs w:val="20"/>
        </w:rPr>
      </w:pPr>
    </w:p>
    <w:p w14:paraId="3A78B3BA" w14:textId="43A7D575" w:rsidR="00BB432B" w:rsidRPr="00BB432B" w:rsidRDefault="00BB432B" w:rsidP="00BB432B">
      <w:pPr>
        <w:spacing w:after="0" w:line="240" w:lineRule="auto"/>
        <w:jc w:val="right"/>
        <w:rPr>
          <w:rFonts w:ascii="Times New Roman" w:hAnsi="Times New Roman" w:cs="Times New Roman"/>
          <w:sz w:val="20"/>
          <w:szCs w:val="20"/>
        </w:rPr>
      </w:pPr>
      <w:r w:rsidRPr="00BB432B">
        <w:rPr>
          <w:rFonts w:ascii="Times New Roman" w:hAnsi="Times New Roman" w:cs="Times New Roman"/>
          <w:sz w:val="20"/>
          <w:szCs w:val="20"/>
        </w:rPr>
        <w:t xml:space="preserve">Riobamba, </w:t>
      </w:r>
      <w:r>
        <w:rPr>
          <w:rFonts w:ascii="Times New Roman" w:hAnsi="Times New Roman" w:cs="Times New Roman"/>
          <w:sz w:val="20"/>
          <w:szCs w:val="20"/>
        </w:rPr>
        <w:t>febrero</w:t>
      </w:r>
      <w:r w:rsidRPr="00BB432B">
        <w:rPr>
          <w:rFonts w:ascii="Times New Roman" w:hAnsi="Times New Roman" w:cs="Times New Roman"/>
          <w:sz w:val="20"/>
          <w:szCs w:val="20"/>
        </w:rPr>
        <w:t xml:space="preserve"> de 202</w:t>
      </w:r>
      <w:r>
        <w:rPr>
          <w:rFonts w:ascii="Times New Roman" w:hAnsi="Times New Roman" w:cs="Times New Roman"/>
          <w:sz w:val="20"/>
          <w:szCs w:val="20"/>
        </w:rPr>
        <w:t>5</w:t>
      </w:r>
    </w:p>
    <w:p w14:paraId="4393BFE3" w14:textId="77777777" w:rsidR="00BB432B" w:rsidRPr="00BB432B" w:rsidRDefault="00BB432B" w:rsidP="00BB432B">
      <w:pPr>
        <w:spacing w:after="0" w:line="240" w:lineRule="auto"/>
        <w:rPr>
          <w:rFonts w:ascii="Times New Roman" w:hAnsi="Times New Roman" w:cs="Times New Roman"/>
          <w:sz w:val="20"/>
          <w:szCs w:val="20"/>
        </w:rPr>
      </w:pPr>
    </w:p>
    <w:p w14:paraId="16352EB9" w14:textId="5C565B64" w:rsidR="00BB432B" w:rsidRDefault="00BB432B" w:rsidP="00BB432B">
      <w:pPr>
        <w:spacing w:after="0" w:line="240" w:lineRule="auto"/>
        <w:jc w:val="center"/>
        <w:rPr>
          <w:rFonts w:ascii="Times New Roman" w:hAnsi="Times New Roman" w:cs="Times New Roman"/>
          <w:sz w:val="20"/>
          <w:szCs w:val="20"/>
        </w:rPr>
      </w:pPr>
    </w:p>
    <w:p w14:paraId="77FCEC48" w14:textId="77777777" w:rsidR="00BB432B" w:rsidRPr="00BB432B" w:rsidRDefault="00BB432B" w:rsidP="00BB432B">
      <w:pPr>
        <w:spacing w:after="0" w:line="240" w:lineRule="auto"/>
        <w:jc w:val="center"/>
        <w:rPr>
          <w:rFonts w:ascii="Times New Roman" w:hAnsi="Times New Roman" w:cs="Times New Roman"/>
          <w:sz w:val="20"/>
          <w:szCs w:val="20"/>
        </w:rPr>
      </w:pPr>
    </w:p>
    <w:p w14:paraId="114E3F15" w14:textId="77777777" w:rsidR="00BB432B" w:rsidRPr="00BB432B" w:rsidRDefault="00BB432B" w:rsidP="00BB432B">
      <w:pPr>
        <w:spacing w:after="0" w:line="240" w:lineRule="auto"/>
        <w:jc w:val="center"/>
        <w:rPr>
          <w:rFonts w:ascii="Times New Roman" w:hAnsi="Times New Roman" w:cs="Times New Roman"/>
          <w:sz w:val="20"/>
          <w:szCs w:val="20"/>
        </w:rPr>
      </w:pPr>
      <w:r w:rsidRPr="00BB432B">
        <w:rPr>
          <w:rFonts w:ascii="Times New Roman" w:hAnsi="Times New Roman" w:cs="Times New Roman"/>
          <w:sz w:val="20"/>
          <w:szCs w:val="20"/>
        </w:rPr>
        <w:t>Ing. Byron Vaca Barahona, PhD.</w:t>
      </w:r>
    </w:p>
    <w:p w14:paraId="70BC4990" w14:textId="01D6D43C" w:rsidR="00BB432B" w:rsidRPr="00BB432B" w:rsidRDefault="00BB432B" w:rsidP="00BB432B">
      <w:pPr>
        <w:spacing w:after="0" w:line="240" w:lineRule="auto"/>
        <w:jc w:val="center"/>
        <w:rPr>
          <w:rFonts w:ascii="Times New Roman" w:hAnsi="Times New Roman" w:cs="Times New Roman"/>
          <w:sz w:val="20"/>
          <w:szCs w:val="20"/>
        </w:rPr>
      </w:pPr>
      <w:r w:rsidRPr="00BB432B">
        <w:rPr>
          <w:rFonts w:ascii="Times New Roman" w:hAnsi="Times New Roman" w:cs="Times New Roman"/>
          <w:sz w:val="20"/>
          <w:szCs w:val="20"/>
        </w:rPr>
        <w:t>RECTOR ESPOCH</w:t>
      </w:r>
    </w:p>
    <w:sectPr w:rsidR="00BB432B" w:rsidRPr="00BB43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AF2"/>
    <w:multiLevelType w:val="hybridMultilevel"/>
    <w:tmpl w:val="79F63D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E004CB2"/>
    <w:multiLevelType w:val="hybridMultilevel"/>
    <w:tmpl w:val="15DE6E9C"/>
    <w:lvl w:ilvl="0" w:tplc="9E4431A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84F4FD9"/>
    <w:multiLevelType w:val="hybridMultilevel"/>
    <w:tmpl w:val="1830408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7C3A0BFA"/>
    <w:multiLevelType w:val="hybridMultilevel"/>
    <w:tmpl w:val="6F30055E"/>
    <w:lvl w:ilvl="0" w:tplc="B7BEA17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B"/>
    <w:rsid w:val="008A6A86"/>
    <w:rsid w:val="00BB43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A754"/>
  <w15:chartTrackingRefBased/>
  <w15:docId w15:val="{802E3D55-7BAE-4946-96EA-675927A5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432B"/>
    <w:pPr>
      <w:ind w:left="720"/>
      <w:contextualSpacing/>
    </w:pPr>
  </w:style>
  <w:style w:type="character" w:styleId="Hipervnculo">
    <w:name w:val="Hyperlink"/>
    <w:basedOn w:val="Fuentedeprrafopredeter"/>
    <w:unhideWhenUsed/>
    <w:rsid w:val="00BB432B"/>
    <w:rPr>
      <w:color w:val="0563C1" w:themeColor="hyperlink"/>
      <w:u w:val="single"/>
    </w:rPr>
  </w:style>
  <w:style w:type="character" w:styleId="Mencinsinresolver">
    <w:name w:val="Unresolved Mention"/>
    <w:basedOn w:val="Fuentedeprrafopredeter"/>
    <w:uiPriority w:val="99"/>
    <w:semiHidden/>
    <w:unhideWhenUsed/>
    <w:rsid w:val="00BB432B"/>
    <w:rPr>
      <w:color w:val="605E5C"/>
      <w:shd w:val="clear" w:color="auto" w:fill="E1DFDD"/>
    </w:rPr>
  </w:style>
  <w:style w:type="paragraph" w:customStyle="1" w:styleId="Normal1">
    <w:name w:val="Normal1"/>
    <w:rsid w:val="00BB432B"/>
    <w:pPr>
      <w:suppressAutoHyphens/>
      <w:spacing w:after="0" w:line="100" w:lineRule="atLeast"/>
      <w:textAlignment w:val="baseline"/>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raspublica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poch.edu.e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Words>
  <Characters>2373</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Alexandra Esparza Esparza</dc:creator>
  <cp:keywords/>
  <dc:description/>
  <cp:lastModifiedBy>Gabriela Alexandra Esparza Esparza</cp:lastModifiedBy>
  <cp:revision>2</cp:revision>
  <cp:lastPrinted>2025-02-11T16:49:00Z</cp:lastPrinted>
  <dcterms:created xsi:type="dcterms:W3CDTF">2025-02-11T16:41:00Z</dcterms:created>
  <dcterms:modified xsi:type="dcterms:W3CDTF">2025-02-11T16:52:00Z</dcterms:modified>
</cp:coreProperties>
</file>